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8A" w:rsidRDefault="00EA6D8A" w:rsidP="00EA6D8A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EA6D8A" w:rsidRDefault="00EA6D8A" w:rsidP="00EA6D8A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</w:t>
      </w:r>
    </w:p>
    <w:p w:rsidR="00EA6D8A" w:rsidRDefault="00EA6D8A" w:rsidP="00EA6D8A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</w:t>
      </w:r>
    </w:p>
    <w:p w:rsidR="00EA6D8A" w:rsidRDefault="00EA6D8A" w:rsidP="00EA6D8A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A6D8A" w:rsidRDefault="00EA6D8A" w:rsidP="00EA6D8A">
      <w:pPr>
        <w:spacing w:after="0" w:line="276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Л А Н</w:t>
      </w:r>
    </w:p>
    <w:p w:rsidR="00EA6D8A" w:rsidRDefault="00EA6D8A" w:rsidP="00EA6D8A">
      <w:pPr>
        <w:spacing w:after="0" w:line="276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мероприятий (дорожная карта) по созданию и функционированию </w:t>
      </w:r>
    </w:p>
    <w:p w:rsidR="00EA6D8A" w:rsidRDefault="00EA6D8A" w:rsidP="00EA6D8A">
      <w:pPr>
        <w:spacing w:after="0" w:line="276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Центра образования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естественно-научной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направленности «Точка роста» на базе МБОУ «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Капкайкентская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им.Б.А.Магомедова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EA6D8A" w:rsidRDefault="00EA6D8A" w:rsidP="00EA6D8A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075" w:type="dxa"/>
        <w:tblInd w:w="9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22"/>
        <w:gridCol w:w="4954"/>
        <w:gridCol w:w="3117"/>
        <w:gridCol w:w="1282"/>
      </w:tblGrid>
      <w:tr w:rsidR="00EA6D8A" w:rsidTr="00EA6D8A">
        <w:trPr>
          <w:trHeight w:val="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мероприятия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Результат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Срок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и выполнения</w:t>
            </w:r>
          </w:p>
        </w:tc>
      </w:tr>
      <w:tr w:rsidR="00EA6D8A" w:rsidTr="00EA6D8A">
        <w:trPr>
          <w:trHeight w:val="419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Организационные мероприятия по созданию Центра «Точка роста»</w:t>
            </w:r>
            <w:r>
              <w:rPr>
                <w:rFonts w:ascii="Times New Roman" w:hAnsi="Times New Roman"/>
                <w:bCs/>
                <w:lang w:val="ru-RU"/>
              </w:rPr>
              <w:t>:</w:t>
            </w: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Style w:val="fontstyle01"/>
                <w:lang w:val="ru-RU"/>
              </w:rPr>
              <w:t xml:space="preserve">1.1. </w:t>
            </w:r>
            <w:r>
              <w:rPr>
                <w:rFonts w:ascii="Times New Roman" w:hAnsi="Times New Roman"/>
                <w:lang w:val="ru-RU"/>
              </w:rPr>
              <w:t>Правовое обеспечение создания и функционирования Центра роста:</w:t>
            </w:r>
            <w:r>
              <w:rPr>
                <w:rFonts w:ascii="Times New Roman" w:hAnsi="Times New Roman"/>
                <w:lang w:val="ru-RU"/>
              </w:rPr>
              <w:br/>
              <w:t>1.1.1. Издание приказа о создании Центра:</w:t>
            </w: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утверждение </w:t>
            </w:r>
            <w:r>
              <w:rPr>
                <w:rFonts w:ascii="Times New Roman" w:hAnsi="Times New Roman"/>
                <w:b/>
                <w:lang w:val="ru-RU"/>
              </w:rPr>
              <w:t>Положения</w:t>
            </w:r>
            <w:r>
              <w:rPr>
                <w:rFonts w:ascii="Times New Roman" w:hAnsi="Times New Roman"/>
                <w:lang w:val="ru-RU"/>
              </w:rPr>
              <w:t xml:space="preserve"> о деятельности Центра;</w:t>
            </w: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назначение </w:t>
            </w:r>
            <w:r>
              <w:rPr>
                <w:rFonts w:ascii="Times New Roman" w:hAnsi="Times New Roman"/>
                <w:b/>
                <w:lang w:val="ru-RU"/>
              </w:rPr>
              <w:t>руководителя</w:t>
            </w:r>
            <w:r>
              <w:rPr>
                <w:rFonts w:ascii="Times New Roman" w:hAnsi="Times New Roman"/>
                <w:lang w:val="ru-RU"/>
              </w:rPr>
              <w:t xml:space="preserve"> Центра;</w:t>
            </w: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утверждение плана первоочередных мероприятий </w:t>
            </w:r>
            <w:r>
              <w:rPr>
                <w:rFonts w:ascii="Times New Roman" w:hAnsi="Times New Roman"/>
                <w:b/>
                <w:lang w:val="ru-RU"/>
              </w:rPr>
              <w:t>(дорожной карты)</w:t>
            </w:r>
            <w:r>
              <w:rPr>
                <w:rFonts w:ascii="Times New Roman" w:hAnsi="Times New Roman"/>
                <w:lang w:val="ru-RU"/>
              </w:rPr>
              <w:t xml:space="preserve"> по созданию и функционированию Центра;</w:t>
            </w: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утверждение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медиаплана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информационному сопровождению создания Центра;</w:t>
            </w: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разработка и утверждение должностных инструкций для сотрудников Центра.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Приказ директора школы о</w:t>
            </w:r>
            <w:r>
              <w:rPr>
                <w:rFonts w:ascii="Times New Roman" w:hAnsi="Times New Roman"/>
                <w:lang w:val="ru-RU"/>
              </w:rPr>
              <w:br/>
              <w:t>создании центра в</w:t>
            </w:r>
            <w:r>
              <w:rPr>
                <w:rFonts w:ascii="Times New Roman" w:hAnsi="Times New Roman"/>
                <w:lang w:val="ru-RU"/>
              </w:rPr>
              <w:br/>
              <w:t>соответствии с</w:t>
            </w:r>
            <w:r>
              <w:rPr>
                <w:rFonts w:ascii="Times New Roman" w:hAnsi="Times New Roman"/>
                <w:lang w:val="ru-RU"/>
              </w:rPr>
              <w:br/>
              <w:t>методическими</w:t>
            </w:r>
            <w:r>
              <w:rPr>
                <w:rFonts w:ascii="Times New Roman" w:hAnsi="Times New Roman"/>
                <w:lang w:val="ru-RU"/>
              </w:rPr>
              <w:br/>
              <w:t>рекомендациями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highlight w:val="yellow"/>
                <w:lang w:val="ru-RU"/>
              </w:rPr>
              <w:t>Май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EA6D8A" w:rsidRDefault="00EA6D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EA6D8A" w:rsidTr="00EA6D8A">
        <w:trPr>
          <w:trHeight w:val="70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Создание Интернет странички на сайте школы.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Страничка на сайте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Май </w:t>
            </w:r>
          </w:p>
        </w:tc>
      </w:tr>
      <w:tr w:rsidR="00EA6D8A" w:rsidTr="00EA6D8A">
        <w:trPr>
          <w:trHeight w:val="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Согласование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 xml:space="preserve">Центра «Точка роста» школы с </w:t>
            </w:r>
            <w:r>
              <w:rPr>
                <w:rFonts w:ascii="Times New Roman" w:hAnsi="Times New Roman"/>
                <w:lang w:val="ru-RU"/>
              </w:rPr>
              <w:t>министерством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Локальные сметы на проведение ремонтных работ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Апрель - май</w:t>
            </w:r>
          </w:p>
        </w:tc>
      </w:tr>
      <w:tr w:rsidR="00EA6D8A" w:rsidTr="00EA6D8A">
        <w:trPr>
          <w:trHeight w:val="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Согласование проекта зонирования </w:t>
            </w:r>
            <w:r>
              <w:rPr>
                <w:rFonts w:ascii="Times New Roman" w:hAnsi="Times New Roman"/>
                <w:bCs/>
                <w:lang w:val="ru-RU"/>
              </w:rPr>
              <w:t xml:space="preserve">Центра школы с </w:t>
            </w:r>
            <w:r>
              <w:rPr>
                <w:rFonts w:ascii="Times New Roman" w:hAnsi="Times New Roman"/>
                <w:lang w:val="ru-RU"/>
              </w:rPr>
              <w:t>министерством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D8A" w:rsidRDefault="00EA6D8A">
            <w:pPr>
              <w:spacing w:after="0"/>
              <w:rPr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r>
              <w:rPr>
                <w:rFonts w:ascii="Times New Roman" w:hAnsi="Times New Roman"/>
                <w:lang w:val="ru-RU"/>
              </w:rPr>
              <w:t>Апрель - май</w:t>
            </w:r>
          </w:p>
        </w:tc>
      </w:tr>
      <w:tr w:rsidR="00EA6D8A" w:rsidTr="00EA6D8A">
        <w:trPr>
          <w:trHeight w:val="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Согласование инфраструктурного листа </w:t>
            </w:r>
            <w:r>
              <w:rPr>
                <w:rFonts w:ascii="Times New Roman" w:hAnsi="Times New Roman"/>
                <w:bCs/>
                <w:lang w:val="ru-RU"/>
              </w:rPr>
              <w:t>Центра.</w:t>
            </w: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D8A" w:rsidRDefault="00EA6D8A">
            <w:pPr>
              <w:spacing w:after="0"/>
              <w:rPr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bookmarkStart w:id="0" w:name="_GoBack"/>
            <w:bookmarkEnd w:id="0"/>
            <w:r>
              <w:rPr>
                <w:rFonts w:ascii="Times New Roman" w:hAnsi="Times New Roman"/>
                <w:lang w:val="ru-RU"/>
              </w:rPr>
              <w:t>Апрель - май</w:t>
            </w:r>
          </w:p>
        </w:tc>
      </w:tr>
      <w:tr w:rsidR="00EA6D8A" w:rsidTr="00EA6D8A">
        <w:trPr>
          <w:trHeight w:val="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Повышение квалификации сотрудников и педагогов Ц</w:t>
            </w:r>
            <w:r>
              <w:rPr>
                <w:rFonts w:ascii="Times New Roman" w:hAnsi="Times New Roman"/>
                <w:bCs/>
                <w:lang w:val="ru-RU"/>
              </w:rPr>
              <w:t xml:space="preserve">ентра, </w:t>
            </w:r>
            <w:r>
              <w:rPr>
                <w:rFonts w:ascii="Times New Roman" w:hAnsi="Times New Roman"/>
                <w:lang w:val="ru-RU"/>
              </w:rPr>
              <w:t>в том числе по новым технологиям преподавания предметных областей «Физика», «Химия», «Биология»:</w:t>
            </w: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1. формирование </w:t>
            </w:r>
            <w:r>
              <w:rPr>
                <w:rFonts w:ascii="Times New Roman" w:hAnsi="Times New Roman"/>
                <w:b/>
                <w:lang w:val="ru-RU"/>
              </w:rPr>
              <w:t>штатного расписания</w:t>
            </w:r>
            <w:r>
              <w:rPr>
                <w:rFonts w:ascii="Times New Roman" w:hAnsi="Times New Roman"/>
                <w:lang w:val="ru-RU"/>
              </w:rPr>
              <w:t xml:space="preserve"> Центра;</w:t>
            </w: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br/>
              <w:t>2. Обеспечение участия педагогов и сотрудников в повышении квалификации на</w:t>
            </w:r>
            <w:r>
              <w:rPr>
                <w:rFonts w:ascii="Times New Roman" w:hAnsi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lang w:val="ru-RU"/>
              </w:rPr>
              <w:t>онлайн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платформе.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Style w:val="fontstyle01"/>
                <w:lang w:val="ru-RU"/>
              </w:rPr>
              <w:lastRenderedPageBreak/>
              <w:t>Свидетельство о</w:t>
            </w:r>
            <w:r>
              <w:rPr>
                <w:rFonts w:ascii="TimesNewRomanPSMT" w:hAnsi="TimesNewRomanPSMT"/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>повышении квалификации</w:t>
            </w:r>
          </w:p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</w:p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Приказ директора школы об утверждении штатного расписания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Апрель – август</w:t>
            </w:r>
          </w:p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Май </w:t>
            </w:r>
          </w:p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Апрель – июнь</w:t>
            </w:r>
          </w:p>
        </w:tc>
      </w:tr>
      <w:tr w:rsidR="00EA6D8A" w:rsidTr="00EA6D8A">
        <w:trPr>
          <w:trHeight w:val="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Участие в семинарах-совещаниях по вопросам обеспечения реализации мероприятий по созданию </w:t>
            </w:r>
            <w:r>
              <w:rPr>
                <w:rFonts w:ascii="Times New Roman" w:hAnsi="Times New Roman"/>
                <w:bCs/>
                <w:lang w:val="ru-RU"/>
              </w:rPr>
              <w:t xml:space="preserve">Центра.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Приказ директора школы о направлении в командировку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 плану </w:t>
            </w:r>
          </w:p>
        </w:tc>
      </w:tr>
      <w:tr w:rsidR="00EA6D8A" w:rsidTr="00EA6D8A">
        <w:trPr>
          <w:trHeight w:val="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Закупка, доставка и наладка оборудования: </w:t>
            </w: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подготовка технического задания </w:t>
            </w:r>
            <w:proofErr w:type="gramStart"/>
            <w:r>
              <w:rPr>
                <w:rFonts w:ascii="Times New Roman" w:hAnsi="Times New Roman"/>
                <w:lang w:val="ru-RU"/>
              </w:rPr>
              <w:t>согласно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рекомендуемого инфраструктурного листа;</w:t>
            </w: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объявление конкурсных закупочных процедур;</w:t>
            </w:r>
          </w:p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косметический ремонт, приведение площадок </w:t>
            </w:r>
            <w:r>
              <w:rPr>
                <w:rFonts w:ascii="Times New Roman" w:hAnsi="Times New Roman"/>
                <w:szCs w:val="28"/>
                <w:lang w:val="ru-RU"/>
              </w:rPr>
              <w:t>МБОУ «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Капкайкентская</w:t>
            </w:r>
            <w:proofErr w:type="spellEnd"/>
            <w:r>
              <w:rPr>
                <w:rFonts w:ascii="Times New Roman" w:hAnsi="Times New Roman"/>
                <w:szCs w:val="28"/>
                <w:lang w:val="ru-RU"/>
              </w:rPr>
              <w:t xml:space="preserve"> СОШ </w:t>
            </w:r>
            <w:proofErr w:type="spellStart"/>
            <w:r>
              <w:rPr>
                <w:rFonts w:ascii="Times New Roman" w:hAnsi="Times New Roman"/>
                <w:szCs w:val="28"/>
                <w:lang w:val="ru-RU"/>
              </w:rPr>
              <w:t>им.Б.А.Магомедова</w:t>
            </w:r>
            <w:proofErr w:type="spellEnd"/>
            <w:proofErr w:type="gramStart"/>
            <w:r>
              <w:rPr>
                <w:rFonts w:ascii="Times New Roman" w:hAnsi="Times New Roman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соответствие с фирменным стилем «Точка роста».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>
            <w:pPr>
              <w:jc w:val="center"/>
              <w:rPr>
                <w:lang w:val="ru-RU"/>
              </w:rPr>
            </w:pPr>
            <w:r>
              <w:rPr>
                <w:rStyle w:val="fontstyle01"/>
                <w:lang w:val="ru-RU"/>
              </w:rPr>
              <w:t>Государственные</w:t>
            </w:r>
            <w:r>
              <w:rPr>
                <w:rFonts w:ascii="TimesNewRomanPSMT" w:hAnsi="TimesNewRomanPSMT"/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>(муниципальные)</w:t>
            </w:r>
            <w:r>
              <w:rPr>
                <w:rFonts w:ascii="TimesNewRomanPSMT" w:hAnsi="TimesNewRomanPSMT"/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>контракты на поставку</w:t>
            </w:r>
            <w:r>
              <w:rPr>
                <w:rFonts w:ascii="TimesNewRomanPSMT" w:hAnsi="TimesNewRomanPSMT"/>
                <w:color w:val="000000"/>
                <w:lang w:val="ru-RU"/>
              </w:rPr>
              <w:br/>
            </w:r>
            <w:r>
              <w:rPr>
                <w:rStyle w:val="fontstyle01"/>
                <w:lang w:val="ru-RU"/>
              </w:rPr>
              <w:t>оборудования</w:t>
            </w:r>
          </w:p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Май – Август </w:t>
            </w:r>
          </w:p>
        </w:tc>
      </w:tr>
      <w:tr w:rsidR="00EA6D8A" w:rsidTr="00EA6D8A">
        <w:trPr>
          <w:trHeight w:val="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Разработка и утверждение плана учебно-воспитательных, внеурочных ресурсных мероприятий Центра.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Информация на сайте школы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Август </w:t>
            </w:r>
          </w:p>
        </w:tc>
      </w:tr>
      <w:tr w:rsidR="00EA6D8A" w:rsidTr="00EA6D8A">
        <w:trPr>
          <w:trHeight w:val="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Завершение косметических ремонтов, приведение </w:t>
            </w:r>
            <w:r>
              <w:rPr>
                <w:rFonts w:ascii="Times New Roman" w:hAnsi="Times New Roman"/>
                <w:bCs/>
                <w:lang w:val="ru-RU"/>
              </w:rPr>
              <w:t xml:space="preserve">Центра </w:t>
            </w:r>
            <w:r>
              <w:rPr>
                <w:rFonts w:ascii="Times New Roman" w:hAnsi="Times New Roman"/>
                <w:lang w:val="ru-RU"/>
              </w:rPr>
              <w:t xml:space="preserve">в соответствие </w:t>
            </w:r>
            <w:proofErr w:type="spellStart"/>
            <w:r>
              <w:rPr>
                <w:rFonts w:ascii="Times New Roman" w:hAnsi="Times New Roman"/>
                <w:lang w:val="ru-RU"/>
              </w:rPr>
              <w:t>брендбуку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Отчет директора школы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Август </w:t>
            </w:r>
          </w:p>
        </w:tc>
      </w:tr>
      <w:tr w:rsidR="00EA6D8A" w:rsidTr="00EA6D8A">
        <w:trPr>
          <w:trHeight w:val="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Организация набора детей, обучающихся по программам </w:t>
            </w:r>
            <w:r>
              <w:rPr>
                <w:rFonts w:ascii="Times New Roman" w:hAnsi="Times New Roman"/>
                <w:bCs/>
                <w:lang w:val="ru-RU"/>
              </w:rPr>
              <w:t>Центра.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Приказ директора школы о зачислении учащихся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Сентябрь </w:t>
            </w:r>
          </w:p>
        </w:tc>
      </w:tr>
      <w:tr w:rsidR="00EA6D8A" w:rsidTr="00EA6D8A">
        <w:trPr>
          <w:trHeight w:val="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Открытие Центра в единый день открытия.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Информационное освещение в СМИ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Сентябрь</w:t>
            </w:r>
          </w:p>
        </w:tc>
      </w:tr>
      <w:tr w:rsidR="00EA6D8A" w:rsidTr="00EA6D8A">
        <w:trPr>
          <w:trHeight w:val="74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8A" w:rsidRDefault="00EA6D8A" w:rsidP="00A4264F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Мониторинг реализации мероприятий дорожной карты.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Отчет директора школы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8A" w:rsidRDefault="00EA6D8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Еженедельно</w:t>
            </w:r>
          </w:p>
        </w:tc>
      </w:tr>
    </w:tbl>
    <w:p w:rsidR="00EA6D8A" w:rsidRDefault="00EA6D8A" w:rsidP="00EA6D8A">
      <w:pPr>
        <w:rPr>
          <w:rFonts w:ascii="Times New Roman" w:hAnsi="Times New Roman"/>
          <w:sz w:val="28"/>
          <w:szCs w:val="28"/>
          <w:lang w:val="ru-RU"/>
        </w:rPr>
      </w:pPr>
    </w:p>
    <w:p w:rsidR="00BE2A4D" w:rsidRDefault="00BE2A4D"/>
    <w:sectPr w:rsidR="00BE2A4D" w:rsidSect="00BE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A2071"/>
    <w:multiLevelType w:val="hybridMultilevel"/>
    <w:tmpl w:val="A5A2E704"/>
    <w:lvl w:ilvl="0" w:tplc="3F203E14">
      <w:start w:val="1"/>
      <w:numFmt w:val="decimal"/>
      <w:lvlText w:val="%1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D8A"/>
    <w:rsid w:val="00BE2A4D"/>
    <w:rsid w:val="00EA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8A"/>
    <w:pPr>
      <w:spacing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D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EA6D8A"/>
    <w:pPr>
      <w:ind w:left="720"/>
      <w:contextualSpacing/>
    </w:pPr>
  </w:style>
  <w:style w:type="character" w:customStyle="1" w:styleId="fontstyle01">
    <w:name w:val="fontstyle01"/>
    <w:rsid w:val="00EA6D8A"/>
    <w:rPr>
      <w:rFonts w:ascii="TimesNewRomanPSMT" w:hAnsi="TimesNewRomanPSMT" w:cs="Times New Roman" w:hint="default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2022-05-13T21:24:00Z</dcterms:created>
  <dcterms:modified xsi:type="dcterms:W3CDTF">2022-05-13T21:25:00Z</dcterms:modified>
</cp:coreProperties>
</file>