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9B" w:rsidRPr="00916CF5" w:rsidRDefault="00BD604A">
      <w:pPr>
        <w:spacing w:after="0" w:line="408" w:lineRule="auto"/>
        <w:ind w:left="120"/>
        <w:jc w:val="center"/>
        <w:rPr>
          <w:lang w:val="ru-RU"/>
        </w:rPr>
      </w:pPr>
      <w:bookmarkStart w:id="0" w:name="block-11388669"/>
      <w:r w:rsidRPr="00916C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469B" w:rsidRPr="00916CF5" w:rsidRDefault="00BD604A">
      <w:pPr>
        <w:spacing w:after="0" w:line="408" w:lineRule="auto"/>
        <w:ind w:left="120"/>
        <w:jc w:val="center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16CF5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916C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469B" w:rsidRPr="00916CF5" w:rsidRDefault="00BD604A">
      <w:pPr>
        <w:spacing w:after="0" w:line="408" w:lineRule="auto"/>
        <w:ind w:left="120"/>
        <w:jc w:val="center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16CF5">
        <w:rPr>
          <w:rFonts w:ascii="Times New Roman" w:hAnsi="Times New Roman"/>
          <w:b/>
          <w:color w:val="000000"/>
          <w:sz w:val="28"/>
          <w:lang w:val="ru-RU"/>
        </w:rPr>
        <w:t>МР "Каякентский район</w:t>
      </w:r>
      <w:bookmarkEnd w:id="2"/>
      <w:r w:rsidRPr="00916C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6CF5">
        <w:rPr>
          <w:rFonts w:ascii="Times New Roman" w:hAnsi="Times New Roman"/>
          <w:color w:val="000000"/>
          <w:sz w:val="28"/>
          <w:lang w:val="ru-RU"/>
        </w:rPr>
        <w:t>​</w:t>
      </w:r>
    </w:p>
    <w:p w:rsidR="00BF469B" w:rsidRPr="00916CF5" w:rsidRDefault="00BD604A">
      <w:pPr>
        <w:spacing w:after="0" w:line="408" w:lineRule="auto"/>
        <w:ind w:left="120"/>
        <w:jc w:val="center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BF469B" w:rsidRPr="00916CF5" w:rsidRDefault="00BF469B">
      <w:pPr>
        <w:spacing w:after="0"/>
        <w:ind w:left="120"/>
        <w:rPr>
          <w:lang w:val="ru-RU"/>
        </w:rPr>
      </w:pPr>
    </w:p>
    <w:p w:rsidR="00BF469B" w:rsidRPr="00916CF5" w:rsidRDefault="00BF469B">
      <w:pPr>
        <w:spacing w:after="0"/>
        <w:ind w:left="120"/>
        <w:rPr>
          <w:lang w:val="ru-RU"/>
        </w:rPr>
      </w:pPr>
    </w:p>
    <w:p w:rsidR="00BF469B" w:rsidRPr="00916CF5" w:rsidRDefault="00BF469B">
      <w:pPr>
        <w:spacing w:after="0"/>
        <w:ind w:left="120"/>
        <w:rPr>
          <w:lang w:val="ru-RU"/>
        </w:rPr>
      </w:pPr>
    </w:p>
    <w:p w:rsidR="00BF469B" w:rsidRPr="00916CF5" w:rsidRDefault="00BF46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D60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60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D60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60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D60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16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60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60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BD60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60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D60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60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60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D60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60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М.Н.Мансуров</w:t>
            </w:r>
          </w:p>
          <w:p w:rsidR="000E6D86" w:rsidRDefault="00BD60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6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469B" w:rsidRDefault="00BF469B">
      <w:pPr>
        <w:spacing w:after="0"/>
        <w:ind w:left="120"/>
      </w:pPr>
    </w:p>
    <w:p w:rsidR="00BF469B" w:rsidRDefault="00BD60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F469B" w:rsidRDefault="00BF469B">
      <w:pPr>
        <w:spacing w:after="0"/>
        <w:ind w:left="120"/>
      </w:pPr>
    </w:p>
    <w:p w:rsidR="00BF469B" w:rsidRDefault="00BF469B">
      <w:pPr>
        <w:spacing w:after="0"/>
        <w:ind w:left="120"/>
      </w:pPr>
    </w:p>
    <w:p w:rsidR="00BF469B" w:rsidRDefault="00BF469B">
      <w:pPr>
        <w:spacing w:after="0"/>
        <w:ind w:left="120"/>
      </w:pPr>
    </w:p>
    <w:p w:rsidR="00BF469B" w:rsidRDefault="00BD60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469B" w:rsidRPr="00916CF5" w:rsidRDefault="00BD604A">
      <w:pPr>
        <w:spacing w:after="0" w:line="408" w:lineRule="auto"/>
        <w:ind w:left="120"/>
        <w:jc w:val="center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1579354)</w:t>
      </w: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D604A">
      <w:pPr>
        <w:spacing w:after="0" w:line="408" w:lineRule="auto"/>
        <w:ind w:left="120"/>
        <w:jc w:val="center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916CF5"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:rsidR="00BF469B" w:rsidRPr="00916CF5" w:rsidRDefault="00BD604A">
      <w:pPr>
        <w:spacing w:after="0" w:line="408" w:lineRule="auto"/>
        <w:ind w:left="120"/>
        <w:jc w:val="center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F469B">
      <w:pPr>
        <w:spacing w:after="0"/>
        <w:ind w:left="120"/>
        <w:jc w:val="center"/>
        <w:rPr>
          <w:lang w:val="ru-RU"/>
        </w:rPr>
      </w:pPr>
    </w:p>
    <w:p w:rsidR="00BF469B" w:rsidRPr="00916CF5" w:rsidRDefault="00BD604A">
      <w:pPr>
        <w:spacing w:after="0"/>
        <w:ind w:left="120"/>
        <w:jc w:val="center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916CF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16CF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916CF5">
        <w:rPr>
          <w:rFonts w:ascii="Times New Roman" w:hAnsi="Times New Roman"/>
          <w:b/>
          <w:color w:val="000000"/>
          <w:sz w:val="28"/>
          <w:lang w:val="ru-RU"/>
        </w:rPr>
        <w:t>апкайкент</w:t>
      </w:r>
      <w:bookmarkEnd w:id="3"/>
      <w:r w:rsidRPr="00916C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16C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16C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6CF5">
        <w:rPr>
          <w:rFonts w:ascii="Times New Roman" w:hAnsi="Times New Roman"/>
          <w:color w:val="000000"/>
          <w:sz w:val="28"/>
          <w:lang w:val="ru-RU"/>
        </w:rPr>
        <w:t>​</w:t>
      </w:r>
    </w:p>
    <w:p w:rsidR="00BF469B" w:rsidRPr="00916CF5" w:rsidRDefault="00BF469B">
      <w:pPr>
        <w:spacing w:after="0"/>
        <w:ind w:left="120"/>
        <w:rPr>
          <w:lang w:val="ru-RU"/>
        </w:rPr>
      </w:pP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bookmarkStart w:id="5" w:name="block-11388670"/>
      <w:bookmarkEnd w:id="0"/>
      <w:r w:rsidRPr="00916C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, так и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>: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 w:rsidRPr="00916CF5">
        <w:rPr>
          <w:rFonts w:ascii="Times New Roman" w:hAnsi="Times New Roman"/>
          <w:color w:val="000000"/>
          <w:sz w:val="28"/>
          <w:lang w:val="ru-RU"/>
        </w:rPr>
        <w:t>ией деятельностного принципа обучения.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</w:t>
      </w:r>
      <w:r w:rsidRPr="00916CF5">
        <w:rPr>
          <w:rFonts w:ascii="Times New Roman" w:hAnsi="Times New Roman"/>
          <w:color w:val="000000"/>
          <w:sz w:val="28"/>
          <w:lang w:val="ru-RU"/>
        </w:rPr>
        <w:t>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</w:t>
      </w:r>
      <w:r w:rsidRPr="00916CF5">
        <w:rPr>
          <w:rFonts w:ascii="Times New Roman" w:hAnsi="Times New Roman"/>
          <w:color w:val="000000"/>
          <w:sz w:val="28"/>
          <w:lang w:val="ru-RU"/>
        </w:rPr>
        <w:t>ательной и структурной особенностью учебного курса «Алгебра» является его интегрированный характер.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>представле</w:t>
      </w:r>
      <w:r w:rsidRPr="00916CF5">
        <w:rPr>
          <w:rFonts w:ascii="Times New Roman" w:hAnsi="Times New Roman"/>
          <w:color w:val="000000"/>
          <w:sz w:val="28"/>
          <w:lang w:val="ru-RU"/>
        </w:rPr>
        <w:t>ний о действительном числе. Завершение освоения числовой линии отнесено к среднему общему образованию.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</w:t>
      </w:r>
      <w:r w:rsidRPr="00916CF5">
        <w:rPr>
          <w:rFonts w:ascii="Times New Roman" w:hAnsi="Times New Roman"/>
          <w:color w:val="000000"/>
          <w:sz w:val="28"/>
          <w:lang w:val="ru-RU"/>
        </w:rPr>
        <w:t>арата, необходимого для решения задач математики, смежных предметов и практико-ориентированных задач.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</w:t>
      </w:r>
      <w:r w:rsidRPr="00916CF5">
        <w:rPr>
          <w:rFonts w:ascii="Times New Roman" w:hAnsi="Times New Roman"/>
          <w:color w:val="000000"/>
          <w:sz w:val="28"/>
          <w:lang w:val="ru-RU"/>
        </w:rPr>
        <w:t>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</w:t>
      </w:r>
      <w:r w:rsidRPr="00916CF5">
        <w:rPr>
          <w:rFonts w:ascii="Times New Roman" w:hAnsi="Times New Roman"/>
          <w:color w:val="000000"/>
          <w:sz w:val="28"/>
          <w:lang w:val="ru-RU"/>
        </w:rPr>
        <w:t>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и для описания и исследования разнообразных процессов и явлений в природе и обществе.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</w:t>
      </w:r>
      <w:r w:rsidRPr="00916CF5">
        <w:rPr>
          <w:rFonts w:ascii="Times New Roman" w:hAnsi="Times New Roman"/>
          <w:color w:val="000000"/>
          <w:sz w:val="28"/>
          <w:lang w:val="ru-RU"/>
        </w:rPr>
        <w:t>ит вклад в формирование представлений о роли математики в развитии цивилизации и культуры.</w:t>
      </w:r>
      <w:proofErr w:type="gramEnd"/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выражения», «Уравнения и неравенства», «Функции».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916CF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916C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F469B" w:rsidRPr="00916CF5" w:rsidRDefault="00BF469B">
      <w:pPr>
        <w:rPr>
          <w:lang w:val="ru-RU"/>
        </w:rPr>
        <w:sectPr w:rsidR="00BF469B" w:rsidRPr="00916CF5">
          <w:pgSz w:w="11906" w:h="16383"/>
          <w:pgMar w:top="1134" w:right="850" w:bottom="1134" w:left="1701" w:header="720" w:footer="720" w:gutter="0"/>
          <w:cols w:space="720"/>
        </w:sectPr>
      </w:pP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bookmarkStart w:id="7" w:name="block-11388668"/>
      <w:bookmarkEnd w:id="5"/>
      <w:r w:rsidRPr="00916C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</w:t>
      </w:r>
      <w:r w:rsidRPr="00916CF5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</w:t>
      </w:r>
      <w:r w:rsidRPr="00916CF5">
        <w:rPr>
          <w:rFonts w:ascii="Times New Roman" w:hAnsi="Times New Roman"/>
          <w:color w:val="000000"/>
          <w:sz w:val="28"/>
          <w:lang w:val="ru-RU"/>
        </w:rPr>
        <w:t>дач из реальной практики на части, на дроби.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</w:t>
      </w:r>
      <w:r w:rsidRPr="00916CF5">
        <w:rPr>
          <w:rFonts w:ascii="Times New Roman" w:hAnsi="Times New Roman"/>
          <w:color w:val="000000"/>
          <w:sz w:val="28"/>
          <w:lang w:val="ru-RU"/>
        </w:rPr>
        <w:t>енты, решение задач из реальной практики.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16CF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</w:t>
      </w:r>
      <w:r w:rsidRPr="00916CF5">
        <w:rPr>
          <w:rFonts w:ascii="Times New Roman" w:hAnsi="Times New Roman"/>
          <w:color w:val="000000"/>
          <w:sz w:val="28"/>
          <w:lang w:val="ru-RU"/>
        </w:rPr>
        <w:t>скобок и приведения подобных слагаемых.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</w:t>
      </w:r>
      <w:r w:rsidRPr="00916CF5">
        <w:rPr>
          <w:rFonts w:ascii="Times New Roman" w:hAnsi="Times New Roman"/>
          <w:color w:val="000000"/>
          <w:sz w:val="28"/>
          <w:lang w:val="ru-RU"/>
        </w:rPr>
        <w:t>вадратов. Разложение многочленов на множители.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16C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</w:t>
      </w:r>
      <w:r w:rsidRPr="00916CF5">
        <w:rPr>
          <w:rFonts w:ascii="Times New Roman" w:hAnsi="Times New Roman"/>
          <w:color w:val="000000"/>
          <w:sz w:val="28"/>
          <w:lang w:val="ru-RU"/>
        </w:rPr>
        <w:t>ний. Составление уравнений по условию задачи. Решение текстовых задач с помощью уравнений.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</w:t>
      </w:r>
      <w:r w:rsidRPr="00916CF5">
        <w:rPr>
          <w:rFonts w:ascii="Times New Roman" w:hAnsi="Times New Roman"/>
          <w:color w:val="000000"/>
          <w:sz w:val="28"/>
          <w:lang w:val="ru-RU"/>
        </w:rPr>
        <w:t>ния текстовых задач с помощью систем уравнений.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F469B" w:rsidRDefault="00BD604A">
      <w:pPr>
        <w:spacing w:after="0" w:line="264" w:lineRule="auto"/>
        <w:ind w:firstLine="600"/>
        <w:jc w:val="both"/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</w:t>
      </w:r>
      <w:r w:rsidRPr="00916CF5">
        <w:rPr>
          <w:rFonts w:ascii="Times New Roman" w:hAnsi="Times New Roman"/>
          <w:color w:val="000000"/>
          <w:sz w:val="28"/>
          <w:lang w:val="ru-RU"/>
        </w:rPr>
        <w:t>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916CF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</w:t>
      </w:r>
      <w:r w:rsidRPr="00916CF5">
        <w:rPr>
          <w:rFonts w:ascii="Times New Roman" w:hAnsi="Times New Roman"/>
          <w:color w:val="000000"/>
          <w:sz w:val="28"/>
          <w:lang w:val="ru-RU"/>
        </w:rPr>
        <w:t>, деление алгебраических дробей. Рациональные выражения и их преобразование.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916C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</w:t>
      </w:r>
      <w:r w:rsidRPr="00916CF5">
        <w:rPr>
          <w:rFonts w:ascii="Times New Roman" w:hAnsi="Times New Roman"/>
          <w:color w:val="000000"/>
          <w:sz w:val="28"/>
          <w:lang w:val="ru-RU"/>
        </w:rPr>
        <w:t>льные уравнения.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Числовые неравенства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916C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Понятие функции. Область определения и множество значений функции. Способы задания </w:t>
      </w:r>
      <w:r w:rsidRPr="00916CF5">
        <w:rPr>
          <w:rFonts w:ascii="Times New Roman" w:hAnsi="Times New Roman"/>
          <w:color w:val="000000"/>
          <w:sz w:val="28"/>
          <w:lang w:val="ru-RU"/>
        </w:rPr>
        <w:t>функций.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F469B" w:rsidRPr="00916CF5" w:rsidRDefault="00BD604A">
      <w:pPr>
        <w:spacing w:after="0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16CF5">
        <w:rPr>
          <w:rFonts w:ascii="Times New Roman" w:hAnsi="Times New Roman"/>
          <w:color w:val="000000"/>
          <w:sz w:val="28"/>
          <w:lang w:val="ru-RU"/>
        </w:rPr>
        <w:t>. Графическое решен</w:t>
      </w:r>
      <w:r w:rsidRPr="00916CF5">
        <w:rPr>
          <w:rFonts w:ascii="Times New Roman" w:hAnsi="Times New Roman"/>
          <w:color w:val="000000"/>
          <w:sz w:val="28"/>
          <w:lang w:val="ru-RU"/>
        </w:rPr>
        <w:t>ие уравнений и систем уравнений.</w:t>
      </w: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етствие между множеством действительных чисел и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Приближённое значение велич</w:t>
      </w:r>
      <w:r w:rsidRPr="00916CF5">
        <w:rPr>
          <w:rFonts w:ascii="Times New Roman" w:hAnsi="Times New Roman"/>
          <w:color w:val="000000"/>
          <w:sz w:val="28"/>
          <w:lang w:val="ru-RU"/>
        </w:rPr>
        <w:t>ины, точность приближения. Округление чисел. Прикидка и оценка результатов вычислений.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916C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>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. Биквадратное </w:t>
      </w:r>
      <w:r w:rsidRPr="00916CF5">
        <w:rPr>
          <w:rFonts w:ascii="Times New Roman" w:hAnsi="Times New Roman"/>
          <w:color w:val="000000"/>
          <w:sz w:val="28"/>
          <w:lang w:val="ru-RU"/>
        </w:rPr>
        <w:t>уравнение. Примеры решения уравнений третьей и четвёртой степеней разложением на множители.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</w:t>
      </w:r>
      <w:r w:rsidRPr="00916CF5">
        <w:rPr>
          <w:rFonts w:ascii="Times New Roman" w:hAnsi="Times New Roman"/>
          <w:color w:val="000000"/>
          <w:sz w:val="28"/>
          <w:lang w:val="ru-RU"/>
        </w:rPr>
        <w:t>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</w:t>
      </w:r>
      <w:r w:rsidRPr="00916CF5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916C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</w:t>
      </w:r>
      <w:r w:rsidRPr="00916CF5">
        <w:rPr>
          <w:rFonts w:ascii="Times New Roman" w:hAnsi="Times New Roman"/>
          <w:color w:val="000000"/>
          <w:sz w:val="28"/>
          <w:lang w:val="ru-RU"/>
        </w:rPr>
        <w:t>ства. Парабола, координаты вершины параболы, ось симметрии параболы.</w:t>
      </w:r>
    </w:p>
    <w:p w:rsidR="00BF469B" w:rsidRPr="00916CF5" w:rsidRDefault="00BD604A">
      <w:pPr>
        <w:spacing w:after="0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16C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>|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6CF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Задание последовательнос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6CF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6CF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</w:t>
      </w:r>
      <w:r w:rsidRPr="00916CF5">
        <w:rPr>
          <w:rFonts w:ascii="Times New Roman" w:hAnsi="Times New Roman"/>
          <w:color w:val="000000"/>
          <w:sz w:val="28"/>
          <w:lang w:val="ru-RU"/>
        </w:rPr>
        <w:t>инатной плоскости.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F469B" w:rsidRPr="00916CF5" w:rsidRDefault="00BF469B">
      <w:pPr>
        <w:rPr>
          <w:lang w:val="ru-RU"/>
        </w:rPr>
        <w:sectPr w:rsidR="00BF469B" w:rsidRPr="00916CF5">
          <w:pgSz w:w="11906" w:h="16383"/>
          <w:pgMar w:top="1134" w:right="850" w:bottom="1134" w:left="1701" w:header="720" w:footer="720" w:gutter="0"/>
          <w:cols w:space="720"/>
        </w:sectPr>
      </w:pP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bookmarkStart w:id="16" w:name="block-11388664"/>
      <w:bookmarkEnd w:id="7"/>
      <w:r w:rsidRPr="00916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16CF5">
        <w:rPr>
          <w:rFonts w:ascii="Times New Roman" w:hAnsi="Times New Roman"/>
          <w:color w:val="000000"/>
          <w:sz w:val="28"/>
          <w:lang w:val="ru-RU"/>
        </w:rPr>
        <w:t>освоения программы учебного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курса «Алгебра» характеризуются: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</w:t>
      </w:r>
      <w:r w:rsidRPr="00916CF5">
        <w:rPr>
          <w:rFonts w:ascii="Times New Roman" w:hAnsi="Times New Roman"/>
          <w:color w:val="000000"/>
          <w:sz w:val="28"/>
          <w:lang w:val="ru-RU"/>
        </w:rPr>
        <w:t>й в других науках и прикладных сферах;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916CF5"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установкой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916CF5"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916CF5"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</w:t>
      </w:r>
      <w:r w:rsidRPr="00916CF5">
        <w:rPr>
          <w:rFonts w:ascii="Times New Roman" w:hAnsi="Times New Roman"/>
          <w:b/>
          <w:color w:val="000000"/>
          <w:sz w:val="28"/>
          <w:lang w:val="ru-RU"/>
        </w:rPr>
        <w:t>еское воспитание, формирование культуры здоровья и эмоционального благополучия: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</w:t>
      </w:r>
      <w:r w:rsidRPr="00916CF5">
        <w:rPr>
          <w:rFonts w:ascii="Times New Roman" w:hAnsi="Times New Roman"/>
          <w:color w:val="000000"/>
          <w:sz w:val="28"/>
          <w:lang w:val="ru-RU"/>
        </w:rPr>
        <w:t>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готовностью к действиям в у</w:t>
      </w:r>
      <w:r w:rsidRPr="00916CF5">
        <w:rPr>
          <w:rFonts w:ascii="Times New Roman" w:hAnsi="Times New Roman"/>
          <w:color w:val="000000"/>
          <w:sz w:val="28"/>
          <w:lang w:val="ru-RU"/>
        </w:rPr>
        <w:t>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необходимостью в формирова</w:t>
      </w:r>
      <w:r w:rsidRPr="00916CF5">
        <w:rPr>
          <w:rFonts w:ascii="Times New Roman" w:hAnsi="Times New Roman"/>
          <w:color w:val="000000"/>
          <w:sz w:val="28"/>
          <w:lang w:val="ru-RU"/>
        </w:rPr>
        <w:t>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</w:t>
      </w:r>
      <w:r w:rsidRPr="00916CF5">
        <w:rPr>
          <w:rFonts w:ascii="Times New Roman" w:hAnsi="Times New Roman"/>
          <w:color w:val="000000"/>
          <w:sz w:val="28"/>
          <w:lang w:val="ru-RU"/>
        </w:rPr>
        <w:t>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Default="00BD6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</w:t>
      </w:r>
      <w:r>
        <w:rPr>
          <w:rFonts w:ascii="Times New Roman" w:hAnsi="Times New Roman"/>
          <w:b/>
          <w:color w:val="000000"/>
          <w:sz w:val="28"/>
        </w:rPr>
        <w:t>огические действия:</w:t>
      </w:r>
    </w:p>
    <w:p w:rsidR="00BF469B" w:rsidRPr="00916CF5" w:rsidRDefault="00BD6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</w:t>
      </w:r>
      <w:r w:rsidRPr="00916CF5">
        <w:rPr>
          <w:rFonts w:ascii="Times New Roman" w:hAnsi="Times New Roman"/>
          <w:color w:val="000000"/>
          <w:sz w:val="28"/>
          <w:lang w:val="ru-RU"/>
        </w:rPr>
        <w:t>ерии проводимого анализа;</w:t>
      </w:r>
    </w:p>
    <w:p w:rsidR="00BF469B" w:rsidRPr="00916CF5" w:rsidRDefault="00BD6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469B" w:rsidRPr="00916CF5" w:rsidRDefault="00BD6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</w:t>
      </w:r>
      <w:r w:rsidRPr="00916CF5">
        <w:rPr>
          <w:rFonts w:ascii="Times New Roman" w:hAnsi="Times New Roman"/>
          <w:color w:val="000000"/>
          <w:sz w:val="28"/>
          <w:lang w:val="ru-RU"/>
        </w:rPr>
        <w:t>ждениях, предлагать критерии для выявления закономерностей и противоречий;</w:t>
      </w:r>
    </w:p>
    <w:p w:rsidR="00BF469B" w:rsidRPr="00916CF5" w:rsidRDefault="00BD6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469B" w:rsidRPr="00916CF5" w:rsidRDefault="00BD6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916CF5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F469B" w:rsidRPr="00916CF5" w:rsidRDefault="00BD6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916CF5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BF469B" w:rsidRDefault="00BD6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F469B" w:rsidRPr="00916CF5" w:rsidRDefault="00BD6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916CF5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BF469B" w:rsidRPr="00916CF5" w:rsidRDefault="00BD6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916CF5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BF469B" w:rsidRPr="00916CF5" w:rsidRDefault="00BD6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469B" w:rsidRPr="00916CF5" w:rsidRDefault="00BD6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916CF5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BF469B" w:rsidRDefault="00BD6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469B" w:rsidRPr="00916CF5" w:rsidRDefault="00BD6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469B" w:rsidRPr="00916CF5" w:rsidRDefault="00BD6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916CF5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BF469B" w:rsidRPr="00916CF5" w:rsidRDefault="00BD6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469B" w:rsidRPr="00916CF5" w:rsidRDefault="00BD6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469B" w:rsidRDefault="00BD6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BF469B" w:rsidRPr="00916CF5" w:rsidRDefault="00BD6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</w:t>
      </w:r>
      <w:r w:rsidRPr="00916CF5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BF469B" w:rsidRPr="00916CF5" w:rsidRDefault="00BD6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916CF5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BF469B" w:rsidRPr="00916CF5" w:rsidRDefault="00BD6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469B" w:rsidRPr="00916CF5" w:rsidRDefault="00BD6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пони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BF469B" w:rsidRPr="00916CF5" w:rsidRDefault="00BD6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</w:t>
      </w:r>
      <w:r w:rsidRPr="00916CF5">
        <w:rPr>
          <w:rFonts w:ascii="Times New Roman" w:hAnsi="Times New Roman"/>
          <w:color w:val="000000"/>
          <w:sz w:val="28"/>
          <w:lang w:val="ru-RU"/>
        </w:rPr>
        <w:t>зультат работы, обобщать мнения нескольких людей;</w:t>
      </w:r>
    </w:p>
    <w:p w:rsidR="00BF469B" w:rsidRPr="00916CF5" w:rsidRDefault="00BD6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</w:t>
      </w:r>
      <w:r w:rsidRPr="00916CF5">
        <w:rPr>
          <w:rFonts w:ascii="Times New Roman" w:hAnsi="Times New Roman"/>
          <w:color w:val="000000"/>
          <w:sz w:val="28"/>
          <w:lang w:val="ru-RU"/>
        </w:rPr>
        <w:t>вклада в общий продукт по критериям, сформулированным участниками взаимодействия.</w:t>
      </w: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469B" w:rsidRPr="00916CF5" w:rsidRDefault="00BD6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916CF5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469B" w:rsidRDefault="00BD60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F469B" w:rsidRPr="00916CF5" w:rsidRDefault="00BD6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916CF5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BF469B" w:rsidRPr="00916CF5" w:rsidRDefault="00BD6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469B" w:rsidRPr="00916CF5" w:rsidRDefault="00BD6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916CF5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left="12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F469B" w:rsidRPr="00916CF5" w:rsidRDefault="00BF469B">
      <w:pPr>
        <w:spacing w:after="0" w:line="264" w:lineRule="auto"/>
        <w:ind w:left="120"/>
        <w:jc w:val="both"/>
        <w:rPr>
          <w:lang w:val="ru-RU"/>
        </w:rPr>
      </w:pP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916C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6CF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Выполнять, сочетая устные и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письменные приёмы, арифметические действия с рациональными числами.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Переходить от одной формы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</w:t>
      </w:r>
      <w:r w:rsidRPr="00916CF5">
        <w:rPr>
          <w:rFonts w:ascii="Times New Roman" w:hAnsi="Times New Roman"/>
          <w:color w:val="000000"/>
          <w:sz w:val="28"/>
          <w:lang w:val="ru-RU"/>
        </w:rPr>
        <w:t>ий, оценку значений числовых выражений. Выполнять действия со степенями с натуральными показателями.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</w:t>
      </w:r>
      <w:r w:rsidRPr="00916CF5">
        <w:rPr>
          <w:rFonts w:ascii="Times New Roman" w:hAnsi="Times New Roman"/>
          <w:color w:val="000000"/>
          <w:sz w:val="28"/>
          <w:lang w:val="ru-RU"/>
        </w:rPr>
        <w:t>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916CF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учебного материала.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</w:t>
      </w:r>
      <w:r w:rsidRPr="00916CF5">
        <w:rPr>
          <w:rFonts w:ascii="Times New Roman" w:hAnsi="Times New Roman"/>
          <w:color w:val="000000"/>
          <w:sz w:val="28"/>
          <w:lang w:val="ru-RU"/>
        </w:rPr>
        <w:t>а многочлен, применять формулы квадрата суммы и квадрата разности.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916CF5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916CF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рименяя правила перехода от исходного уравнения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916CF5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916CF5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916C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916CF5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  <w:proofErr w:type="gramEnd"/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916CF5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916CF5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6CF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слений, изображать действительные числа точками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</w:t>
      </w:r>
      <w:r w:rsidRPr="00916CF5">
        <w:rPr>
          <w:rFonts w:ascii="Times New Roman" w:hAnsi="Times New Roman"/>
          <w:color w:val="000000"/>
          <w:sz w:val="28"/>
          <w:lang w:val="ru-RU"/>
        </w:rPr>
        <w:t>, используя свойства корней.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916CF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</w:t>
      </w:r>
      <w:r w:rsidRPr="00916CF5">
        <w:rPr>
          <w:rFonts w:ascii="Times New Roman" w:hAnsi="Times New Roman"/>
          <w:color w:val="000000"/>
          <w:sz w:val="28"/>
          <w:lang w:val="ru-RU"/>
        </w:rPr>
        <w:t>оказателем.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математики, смежных предметов, из реальной практики.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916C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</w:t>
      </w:r>
      <w:r w:rsidRPr="00916CF5">
        <w:rPr>
          <w:rFonts w:ascii="Times New Roman" w:hAnsi="Times New Roman"/>
          <w:color w:val="000000"/>
          <w:sz w:val="28"/>
          <w:lang w:val="ru-RU"/>
        </w:rPr>
        <w:t>я уравнения или системы уравнений, интерпретировать в соответствии с контекстом задачи полученный результат.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</w:t>
      </w:r>
      <w:r w:rsidRPr="00916CF5">
        <w:rPr>
          <w:rFonts w:ascii="Times New Roman" w:hAnsi="Times New Roman"/>
          <w:color w:val="000000"/>
          <w:sz w:val="28"/>
          <w:lang w:val="ru-RU"/>
        </w:rPr>
        <w:t>трацию множества решений неравенства, системы неравенств.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916C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F469B" w:rsidRPr="00916CF5" w:rsidRDefault="00BD604A">
      <w:pPr>
        <w:spacing w:after="0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Стро</w:t>
      </w:r>
      <w:r w:rsidRPr="00916CF5">
        <w:rPr>
          <w:rFonts w:ascii="Times New Roman" w:hAnsi="Times New Roman"/>
          <w:color w:val="000000"/>
          <w:sz w:val="28"/>
          <w:lang w:val="ru-RU"/>
        </w:rPr>
        <w:t>ить графики элементарных функций вида:</w:t>
      </w:r>
    </w:p>
    <w:p w:rsidR="00BF469B" w:rsidRPr="00916CF5" w:rsidRDefault="00BD60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16C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6CF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6C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Сравнивать и упорядочиват</w:t>
      </w:r>
      <w:r w:rsidRPr="00916CF5">
        <w:rPr>
          <w:rFonts w:ascii="Times New Roman" w:hAnsi="Times New Roman"/>
          <w:color w:val="000000"/>
          <w:sz w:val="28"/>
          <w:lang w:val="ru-RU"/>
        </w:rPr>
        <w:t>ь рациональные и иррациональные числа.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</w:t>
      </w:r>
      <w:r w:rsidRPr="00916CF5">
        <w:rPr>
          <w:rFonts w:ascii="Times New Roman" w:hAnsi="Times New Roman"/>
          <w:color w:val="000000"/>
          <w:sz w:val="28"/>
          <w:lang w:val="ru-RU"/>
        </w:rPr>
        <w:t>ния числовых выражений.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916C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</w:t>
      </w:r>
      <w:r w:rsidRPr="00916CF5">
        <w:rPr>
          <w:rFonts w:ascii="Times New Roman" w:hAnsi="Times New Roman"/>
          <w:color w:val="000000"/>
          <w:sz w:val="28"/>
          <w:lang w:val="ru-RU"/>
        </w:rPr>
        <w:t>ия.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</w:t>
      </w:r>
      <w:r w:rsidRPr="00916CF5">
        <w:rPr>
          <w:rFonts w:ascii="Times New Roman" w:hAnsi="Times New Roman"/>
          <w:color w:val="000000"/>
          <w:sz w:val="28"/>
          <w:lang w:val="ru-RU"/>
        </w:rPr>
        <w:t>енными.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</w:t>
      </w:r>
      <w:r w:rsidRPr="00916CF5">
        <w:rPr>
          <w:rFonts w:ascii="Times New Roman" w:hAnsi="Times New Roman"/>
          <w:color w:val="000000"/>
          <w:sz w:val="28"/>
          <w:lang w:val="ru-RU"/>
        </w:rPr>
        <w:t>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CF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</w:t>
      </w:r>
      <w:r w:rsidRPr="00916CF5">
        <w:rPr>
          <w:rFonts w:ascii="Times New Roman" w:hAnsi="Times New Roman"/>
          <w:color w:val="000000"/>
          <w:sz w:val="28"/>
          <w:lang w:val="ru-RU"/>
        </w:rPr>
        <w:t>ой, записывать решение с помощью символов.</w:t>
      </w:r>
      <w:proofErr w:type="gramEnd"/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916CF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469B" w:rsidRPr="00916CF5" w:rsidRDefault="00BD604A">
      <w:pPr>
        <w:spacing w:after="0" w:line="360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6CF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16CF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Распознавать квадратич</w:t>
      </w:r>
      <w:r w:rsidRPr="00916CF5">
        <w:rPr>
          <w:rFonts w:ascii="Times New Roman" w:hAnsi="Times New Roman"/>
          <w:color w:val="000000"/>
          <w:sz w:val="28"/>
          <w:lang w:val="ru-RU"/>
        </w:rPr>
        <w:t>ную функцию по формуле, приводить примеры квадратичных функций из реальной жизни, физики, геометрии.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16CF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F469B" w:rsidRPr="00916CF5" w:rsidRDefault="00BD604A">
      <w:pPr>
        <w:spacing w:after="0" w:line="264" w:lineRule="auto"/>
        <w:ind w:firstLine="600"/>
        <w:jc w:val="both"/>
        <w:rPr>
          <w:lang w:val="ru-RU"/>
        </w:rPr>
      </w:pPr>
      <w:r w:rsidRPr="00916CF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916CF5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9" w:name="_Toc124426249"/>
      <w:bookmarkEnd w:id="29"/>
    </w:p>
    <w:p w:rsidR="00BF469B" w:rsidRPr="00916CF5" w:rsidRDefault="00BF469B">
      <w:pPr>
        <w:rPr>
          <w:lang w:val="ru-RU"/>
        </w:rPr>
        <w:sectPr w:rsidR="00BF469B" w:rsidRPr="00916CF5">
          <w:pgSz w:w="11906" w:h="16383"/>
          <w:pgMar w:top="1134" w:right="850" w:bottom="1134" w:left="1701" w:header="720" w:footer="720" w:gutter="0"/>
          <w:cols w:space="720"/>
        </w:sectPr>
      </w:pPr>
    </w:p>
    <w:p w:rsidR="00BF469B" w:rsidRDefault="00BD604A">
      <w:pPr>
        <w:spacing w:after="0"/>
        <w:ind w:left="120"/>
      </w:pPr>
      <w:bookmarkStart w:id="30" w:name="block-11388665"/>
      <w:bookmarkEnd w:id="16"/>
      <w:r w:rsidRPr="00916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469B" w:rsidRDefault="00BD6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F46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Default="00BF469B"/>
        </w:tc>
      </w:tr>
    </w:tbl>
    <w:p w:rsidR="00BF469B" w:rsidRDefault="00BF469B">
      <w:pPr>
        <w:sectPr w:rsidR="00BF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69B" w:rsidRDefault="00BD6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F46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469B" w:rsidRDefault="00BF469B"/>
        </w:tc>
      </w:tr>
    </w:tbl>
    <w:p w:rsidR="00BF469B" w:rsidRDefault="00BF469B">
      <w:pPr>
        <w:sectPr w:rsidR="00BF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69B" w:rsidRDefault="00BD6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F469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</w:tr>
      <w:tr w:rsidR="00BF469B" w:rsidRPr="00916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F469B" w:rsidRDefault="00BF469B"/>
        </w:tc>
      </w:tr>
    </w:tbl>
    <w:p w:rsidR="00BF469B" w:rsidRDefault="00BF469B">
      <w:pPr>
        <w:sectPr w:rsidR="00BF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69B" w:rsidRDefault="00BD604A">
      <w:pPr>
        <w:spacing w:after="0"/>
        <w:ind w:left="120"/>
      </w:pPr>
      <w:bookmarkStart w:id="31" w:name="block-1138866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469B" w:rsidRDefault="00BD6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F469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Default="00BF469B"/>
        </w:tc>
      </w:tr>
    </w:tbl>
    <w:p w:rsidR="00BF469B" w:rsidRDefault="00BF469B">
      <w:pPr>
        <w:sectPr w:rsidR="00BF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69B" w:rsidRDefault="00BD6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F469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Default="00BF469B"/>
        </w:tc>
      </w:tr>
    </w:tbl>
    <w:p w:rsidR="00BF469B" w:rsidRDefault="00BF469B">
      <w:pPr>
        <w:sectPr w:rsidR="00BF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69B" w:rsidRDefault="00BD6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F469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69B" w:rsidRDefault="00BF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69B" w:rsidRDefault="00BF469B"/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69B" w:rsidRPr="00916CF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F469B" w:rsidRDefault="00BF469B">
            <w:pPr>
              <w:spacing w:after="0"/>
              <w:ind w:left="135"/>
            </w:pPr>
          </w:p>
        </w:tc>
      </w:tr>
      <w:tr w:rsidR="00BF46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Pr="00916CF5" w:rsidRDefault="00BD604A">
            <w:pPr>
              <w:spacing w:after="0"/>
              <w:ind w:left="135"/>
              <w:rPr>
                <w:lang w:val="ru-RU"/>
              </w:rPr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 w:rsidRPr="00916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469B" w:rsidRDefault="00BD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69B" w:rsidRDefault="00BF469B"/>
        </w:tc>
      </w:tr>
    </w:tbl>
    <w:p w:rsidR="00BF469B" w:rsidRDefault="00BF469B">
      <w:pPr>
        <w:sectPr w:rsidR="00BF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69B" w:rsidRPr="00916CF5" w:rsidRDefault="00BD604A">
      <w:pPr>
        <w:spacing w:after="0"/>
        <w:ind w:left="120"/>
        <w:rPr>
          <w:lang w:val="ru-RU"/>
        </w:rPr>
      </w:pPr>
      <w:bookmarkStart w:id="32" w:name="block-11388667"/>
      <w:bookmarkStart w:id="33" w:name="_GoBack"/>
      <w:bookmarkEnd w:id="31"/>
      <w:bookmarkEnd w:id="33"/>
      <w:r w:rsidRPr="00916C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469B" w:rsidRDefault="00BD6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469B" w:rsidRDefault="00BD6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469B" w:rsidRDefault="00BD6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F469B" w:rsidRDefault="00BD60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F469B" w:rsidRDefault="00BD6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469B" w:rsidRDefault="00BD6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469B" w:rsidRDefault="00BF469B">
      <w:pPr>
        <w:spacing w:after="0"/>
        <w:ind w:left="120"/>
      </w:pPr>
    </w:p>
    <w:p w:rsidR="00BF469B" w:rsidRPr="00916CF5" w:rsidRDefault="00BD604A">
      <w:pPr>
        <w:spacing w:after="0" w:line="480" w:lineRule="auto"/>
        <w:ind w:left="120"/>
        <w:rPr>
          <w:lang w:val="ru-RU"/>
        </w:rPr>
      </w:pPr>
      <w:r w:rsidRPr="00916C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469B" w:rsidRDefault="00BD60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F469B" w:rsidRDefault="00BF469B">
      <w:pPr>
        <w:sectPr w:rsidR="00BF469B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D604A" w:rsidRDefault="00BD604A" w:rsidP="00916CF5"/>
    <w:sectPr w:rsidR="00BD6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423"/>
    <w:multiLevelType w:val="multilevel"/>
    <w:tmpl w:val="4FF27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73F5F"/>
    <w:multiLevelType w:val="multilevel"/>
    <w:tmpl w:val="B57E5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A788D"/>
    <w:multiLevelType w:val="multilevel"/>
    <w:tmpl w:val="30464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9B6A17"/>
    <w:multiLevelType w:val="multilevel"/>
    <w:tmpl w:val="7C08D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55328"/>
    <w:multiLevelType w:val="multilevel"/>
    <w:tmpl w:val="E1E82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A2CD2"/>
    <w:multiLevelType w:val="multilevel"/>
    <w:tmpl w:val="4F54C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469B"/>
    <w:rsid w:val="00916CF5"/>
    <w:rsid w:val="00BD604A"/>
    <w:rsid w:val="00B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9888</Words>
  <Characters>56363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2023-10-11T11:20:00Z</cp:lastPrinted>
  <dcterms:created xsi:type="dcterms:W3CDTF">2023-10-11T11:18:00Z</dcterms:created>
  <dcterms:modified xsi:type="dcterms:W3CDTF">2023-10-11T11:20:00Z</dcterms:modified>
</cp:coreProperties>
</file>